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073A5" w14:textId="0ECE99A9" w:rsidR="00DB650D" w:rsidRPr="00681A05" w:rsidRDefault="005C5B19" w:rsidP="00DB650D">
      <w:pPr>
        <w:spacing w:before="240" w:after="0" w:line="240" w:lineRule="auto"/>
        <w:jc w:val="center"/>
        <w:rPr>
          <w:rFonts w:ascii="Times New Roman" w:hAnsi="Times New Roman" w:cs="Times New Roman"/>
          <w:b/>
          <w:color w:val="002A4C"/>
          <w:sz w:val="50"/>
          <w:szCs w:val="50"/>
        </w:rPr>
      </w:pPr>
      <w:r w:rsidRPr="00681A05">
        <w:rPr>
          <w:rFonts w:ascii="Times New Roman" w:hAnsi="Times New Roman" w:cs="Times New Roman"/>
          <w:b/>
          <w:color w:val="002A4C"/>
          <w:sz w:val="50"/>
          <w:szCs w:val="50"/>
        </w:rPr>
        <w:t xml:space="preserve">Police Training and Independent Review Act </w:t>
      </w:r>
      <w:r w:rsidR="00DB650D" w:rsidRPr="00681A05">
        <w:rPr>
          <w:noProof/>
          <w:sz w:val="50"/>
          <w:szCs w:val="50"/>
        </w:rPr>
        <w:drawing>
          <wp:anchor distT="0" distB="0" distL="114300" distR="114300" simplePos="0" relativeHeight="251659264" behindDoc="0" locked="0" layoutInCell="1" allowOverlap="1" wp14:anchorId="5588346F" wp14:editId="590768B8">
            <wp:simplePos x="0" y="0"/>
            <wp:positionH relativeFrom="margin">
              <wp:align>right</wp:align>
            </wp:positionH>
            <wp:positionV relativeFrom="paragraph">
              <wp:posOffset>-717550</wp:posOffset>
            </wp:positionV>
            <wp:extent cx="5934075" cy="791210"/>
            <wp:effectExtent l="0" t="0" r="9525" b="8890"/>
            <wp:wrapNone/>
            <wp:docPr id="293764447" name="Picture 1"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64447" name="Picture 1" descr="Application&#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791210"/>
                    </a:xfrm>
                    <a:prstGeom prst="rect">
                      <a:avLst/>
                    </a:prstGeom>
                    <a:noFill/>
                  </pic:spPr>
                </pic:pic>
              </a:graphicData>
            </a:graphic>
            <wp14:sizeRelH relativeFrom="page">
              <wp14:pctWidth>0</wp14:pctWidth>
            </wp14:sizeRelH>
            <wp14:sizeRelV relativeFrom="page">
              <wp14:pctHeight>0</wp14:pctHeight>
            </wp14:sizeRelV>
          </wp:anchor>
        </w:drawing>
      </w:r>
    </w:p>
    <w:p w14:paraId="668A3706" w14:textId="77777777" w:rsidR="00A55E8F" w:rsidRDefault="00A55E8F" w:rsidP="00A55E8F">
      <w:pPr>
        <w:spacing w:after="0" w:line="276" w:lineRule="auto"/>
        <w:jc w:val="both"/>
        <w:rPr>
          <w:rFonts w:ascii="Times New Roman" w:hAnsi="Times New Roman" w:cs="Times New Roman"/>
          <w:b/>
          <w:color w:val="002A4C"/>
          <w:sz w:val="24"/>
          <w:szCs w:val="24"/>
          <w:u w:val="single"/>
        </w:rPr>
      </w:pPr>
    </w:p>
    <w:p w14:paraId="6B31FB32" w14:textId="3084825F" w:rsidR="00FC1A72" w:rsidRPr="00531331" w:rsidRDefault="00DB650D" w:rsidP="00A55E8F">
      <w:pPr>
        <w:spacing w:after="0" w:line="276" w:lineRule="auto"/>
        <w:jc w:val="both"/>
        <w:rPr>
          <w:rFonts w:ascii="Times New Roman" w:hAnsi="Times New Roman" w:cs="Times New Roman"/>
          <w:color w:val="002A4C"/>
          <w:sz w:val="24"/>
          <w:szCs w:val="24"/>
        </w:rPr>
      </w:pPr>
      <w:r>
        <w:rPr>
          <w:rFonts w:ascii="Times New Roman" w:hAnsi="Times New Roman" w:cs="Times New Roman"/>
          <w:b/>
          <w:color w:val="002A4C"/>
          <w:sz w:val="24"/>
          <w:szCs w:val="24"/>
          <w:u w:val="single"/>
        </w:rPr>
        <w:t>Background:</w:t>
      </w:r>
      <w:r w:rsidR="00FC1A72">
        <w:rPr>
          <w:rFonts w:ascii="Times New Roman" w:hAnsi="Times New Roman" w:cs="Times New Roman"/>
          <w:color w:val="002A4C"/>
          <w:sz w:val="24"/>
          <w:szCs w:val="24"/>
        </w:rPr>
        <w:t xml:space="preserve"> </w:t>
      </w:r>
      <w:r w:rsidR="00531331" w:rsidRPr="00531331">
        <w:rPr>
          <w:rFonts w:ascii="Times New Roman" w:hAnsi="Times New Roman" w:cs="Times New Roman"/>
          <w:color w:val="002A4C"/>
          <w:sz w:val="24"/>
          <w:szCs w:val="24"/>
        </w:rPr>
        <w:t xml:space="preserve">On average, police in the United States shoot and kill more than </w:t>
      </w:r>
      <w:hyperlink r:id="rId8" w:history="1">
        <w:r w:rsidR="00531331" w:rsidRPr="00531331">
          <w:rPr>
            <w:rStyle w:val="Hyperlink"/>
            <w:rFonts w:ascii="Times New Roman" w:hAnsi="Times New Roman" w:cs="Times New Roman"/>
            <w:sz w:val="24"/>
            <w:szCs w:val="24"/>
          </w:rPr>
          <w:t>1,000 people</w:t>
        </w:r>
      </w:hyperlink>
      <w:r w:rsidR="00531331" w:rsidRPr="00531331">
        <w:rPr>
          <w:rFonts w:ascii="Times New Roman" w:hAnsi="Times New Roman" w:cs="Times New Roman"/>
          <w:color w:val="002A4C"/>
          <w:sz w:val="24"/>
          <w:szCs w:val="24"/>
        </w:rPr>
        <w:t xml:space="preserve"> every year</w:t>
      </w:r>
      <w:r w:rsidR="00531331">
        <w:rPr>
          <w:rFonts w:ascii="Times New Roman" w:hAnsi="Times New Roman" w:cs="Times New Roman"/>
          <w:color w:val="002A4C"/>
          <w:sz w:val="24"/>
          <w:szCs w:val="24"/>
        </w:rPr>
        <w:t xml:space="preserve">. Despite staggering rates of fatal on-duty shootings, low </w:t>
      </w:r>
      <w:r w:rsidR="000E1937" w:rsidRPr="000E1937">
        <w:rPr>
          <w:rFonts w:ascii="Times New Roman" w:hAnsi="Times New Roman" w:cs="Times New Roman"/>
          <w:color w:val="153D63" w:themeColor="text2" w:themeTint="E6"/>
          <w:sz w:val="24"/>
          <w:szCs w:val="24"/>
          <w:shd w:val="clear" w:color="auto" w:fill="FFFFFF"/>
        </w:rPr>
        <w:t>conviction rate</w:t>
      </w:r>
      <w:r w:rsidR="00531331">
        <w:rPr>
          <w:rFonts w:ascii="Times New Roman" w:hAnsi="Times New Roman" w:cs="Times New Roman"/>
          <w:color w:val="153D63" w:themeColor="text2" w:themeTint="E6"/>
          <w:sz w:val="24"/>
          <w:szCs w:val="24"/>
          <w:shd w:val="clear" w:color="auto" w:fill="FFFFFF"/>
        </w:rPr>
        <w:t>s</w:t>
      </w:r>
      <w:r w:rsidR="000E1937" w:rsidRPr="000E1937">
        <w:rPr>
          <w:rFonts w:ascii="Times New Roman" w:hAnsi="Times New Roman" w:cs="Times New Roman"/>
          <w:color w:val="153D63" w:themeColor="text2" w:themeTint="E6"/>
          <w:sz w:val="24"/>
          <w:szCs w:val="24"/>
          <w:shd w:val="clear" w:color="auto" w:fill="FFFFFF"/>
        </w:rPr>
        <w:t xml:space="preserve"> highlight the challenges in holding police officers accountable</w:t>
      </w:r>
      <w:r w:rsidR="00531331">
        <w:rPr>
          <w:rFonts w:ascii="Times New Roman" w:hAnsi="Times New Roman" w:cs="Times New Roman"/>
          <w:color w:val="153D63" w:themeColor="text2" w:themeTint="E6"/>
          <w:sz w:val="24"/>
          <w:szCs w:val="24"/>
          <w:shd w:val="clear" w:color="auto" w:fill="FFFFFF"/>
        </w:rPr>
        <w:t>.</w:t>
      </w:r>
      <w:r w:rsidR="000E1937" w:rsidRPr="000E1937">
        <w:rPr>
          <w:rFonts w:ascii="Times New Roman" w:hAnsi="Times New Roman" w:cs="Times New Roman"/>
          <w:color w:val="153D63" w:themeColor="text2" w:themeTint="E6"/>
          <w:sz w:val="24"/>
          <w:szCs w:val="24"/>
          <w:shd w:val="clear" w:color="auto" w:fill="FFFFFF"/>
        </w:rPr>
        <w:t xml:space="preserve"> Factors such as close relationships between local prosecutors and police departments can hinder independent investigations and impact the pursuit of charges and convictions.</w:t>
      </w:r>
    </w:p>
    <w:p w14:paraId="11EE467F" w14:textId="77777777" w:rsidR="00A55E8F" w:rsidRDefault="00A55E8F" w:rsidP="00A55E8F">
      <w:pPr>
        <w:spacing w:after="0" w:line="276" w:lineRule="auto"/>
        <w:jc w:val="both"/>
        <w:rPr>
          <w:rFonts w:ascii="Times New Roman" w:hAnsi="Times New Roman" w:cs="Times New Roman"/>
          <w:color w:val="002A4C"/>
          <w:sz w:val="24"/>
          <w:szCs w:val="24"/>
        </w:rPr>
      </w:pPr>
    </w:p>
    <w:p w14:paraId="2F1A021B" w14:textId="5F6DCA14" w:rsidR="005C5B19" w:rsidRPr="005C5B19" w:rsidRDefault="000E1937" w:rsidP="00A55E8F">
      <w:pPr>
        <w:spacing w:after="0" w:line="276" w:lineRule="auto"/>
        <w:jc w:val="both"/>
        <w:rPr>
          <w:rFonts w:ascii="Times New Roman" w:hAnsi="Times New Roman" w:cs="Times New Roman"/>
          <w:color w:val="002A4C"/>
          <w:sz w:val="24"/>
          <w:szCs w:val="24"/>
        </w:rPr>
      </w:pPr>
      <w:r>
        <w:rPr>
          <w:rFonts w:ascii="Times New Roman" w:hAnsi="Times New Roman" w:cs="Times New Roman"/>
          <w:color w:val="002A4C"/>
          <w:sz w:val="24"/>
          <w:szCs w:val="24"/>
        </w:rPr>
        <w:t>To combat th</w:t>
      </w:r>
      <w:r w:rsidR="00681A05">
        <w:rPr>
          <w:rFonts w:ascii="Times New Roman" w:hAnsi="Times New Roman" w:cs="Times New Roman"/>
          <w:color w:val="002A4C"/>
          <w:sz w:val="24"/>
          <w:szCs w:val="24"/>
        </w:rPr>
        <w:t xml:space="preserve">e challenges in holding police officers accountable, </w:t>
      </w:r>
      <w:r w:rsidR="00681A05" w:rsidRPr="009A15FA">
        <w:rPr>
          <w:rFonts w:ascii="Times New Roman" w:hAnsi="Times New Roman" w:cs="Times New Roman"/>
          <w:i/>
          <w:iCs/>
          <w:color w:val="002A4C"/>
          <w:sz w:val="24"/>
          <w:szCs w:val="24"/>
        </w:rPr>
        <w:t>t</w:t>
      </w:r>
      <w:r w:rsidR="005C5B19" w:rsidRPr="009A15FA">
        <w:rPr>
          <w:rFonts w:ascii="Times New Roman" w:hAnsi="Times New Roman" w:cs="Times New Roman"/>
          <w:i/>
          <w:iCs/>
          <w:color w:val="002A4C"/>
          <w:sz w:val="24"/>
          <w:szCs w:val="24"/>
        </w:rPr>
        <w:t>he Police Training and Independent Review Act</w:t>
      </w:r>
      <w:r w:rsidR="005C5B19">
        <w:rPr>
          <w:rFonts w:ascii="Times New Roman" w:hAnsi="Times New Roman" w:cs="Times New Roman"/>
          <w:color w:val="002A4C"/>
          <w:sz w:val="24"/>
          <w:szCs w:val="24"/>
        </w:rPr>
        <w:t xml:space="preserve"> </w:t>
      </w:r>
      <w:r w:rsidR="005C5B19" w:rsidRPr="005C5B19">
        <w:rPr>
          <w:rFonts w:ascii="Times New Roman" w:hAnsi="Times New Roman" w:cs="Times New Roman"/>
          <w:color w:val="002A4C"/>
          <w:sz w:val="24"/>
          <w:szCs w:val="24"/>
        </w:rPr>
        <w:t xml:space="preserve">would provide grants for States that require fair and impartial police training for their law enforcement officers and would incentivize States to enact laws requiring the independent investigation and prosecution of the use of deadly force by law enforcement officers. Last Congress, the House-passed George Floyd Justice in Policing Act of 2021 included this bill’s provisions to </w:t>
      </w:r>
      <w:r w:rsidR="005C5B19" w:rsidRPr="009A15FA">
        <w:t>promote</w:t>
      </w:r>
      <w:r w:rsidR="005C5B19" w:rsidRPr="005C5B19">
        <w:rPr>
          <w:rFonts w:ascii="Times New Roman" w:hAnsi="Times New Roman" w:cs="Times New Roman"/>
          <w:color w:val="002A4C"/>
          <w:sz w:val="24"/>
          <w:szCs w:val="24"/>
        </w:rPr>
        <w:t xml:space="preserve"> independent investigations into police-involved use of deadly force.</w:t>
      </w:r>
    </w:p>
    <w:p w14:paraId="6577C374" w14:textId="77777777" w:rsidR="00A55E8F" w:rsidRDefault="00A55E8F" w:rsidP="00A55E8F">
      <w:pPr>
        <w:spacing w:after="0" w:line="276" w:lineRule="auto"/>
        <w:jc w:val="both"/>
        <w:rPr>
          <w:rFonts w:ascii="Times New Roman" w:hAnsi="Times New Roman" w:cs="Times New Roman"/>
          <w:color w:val="002A4C"/>
          <w:sz w:val="24"/>
          <w:szCs w:val="24"/>
        </w:rPr>
      </w:pPr>
    </w:p>
    <w:p w14:paraId="66960E07" w14:textId="25CA6773" w:rsidR="00FC1A72" w:rsidRPr="005C5B19" w:rsidRDefault="005C5B19" w:rsidP="00A55E8F">
      <w:pPr>
        <w:spacing w:after="0" w:line="276" w:lineRule="auto"/>
        <w:jc w:val="both"/>
        <w:rPr>
          <w:rFonts w:ascii="Times New Roman" w:hAnsi="Times New Roman" w:cs="Times New Roman"/>
          <w:color w:val="002A4C"/>
          <w:sz w:val="24"/>
          <w:szCs w:val="24"/>
        </w:rPr>
      </w:pPr>
      <w:r w:rsidRPr="005C5B19">
        <w:rPr>
          <w:rFonts w:ascii="Times New Roman" w:hAnsi="Times New Roman" w:cs="Times New Roman"/>
          <w:color w:val="002A4C"/>
          <w:sz w:val="24"/>
          <w:szCs w:val="24"/>
        </w:rPr>
        <w:t xml:space="preserve">The use of independent prosecutors eliminates the inherent conflict of interest that arises when local prosecutors are asked to investigate, and potentially prosecute, the same local police departments with whom they work so closely </w:t>
      </w:r>
      <w:proofErr w:type="gramStart"/>
      <w:r w:rsidRPr="005C5B19">
        <w:rPr>
          <w:rFonts w:ascii="Times New Roman" w:hAnsi="Times New Roman" w:cs="Times New Roman"/>
          <w:color w:val="002A4C"/>
          <w:sz w:val="24"/>
          <w:szCs w:val="24"/>
        </w:rPr>
        <w:t>on a daily basis</w:t>
      </w:r>
      <w:proofErr w:type="gramEnd"/>
      <w:r w:rsidRPr="005C5B19">
        <w:rPr>
          <w:rFonts w:ascii="Times New Roman" w:hAnsi="Times New Roman" w:cs="Times New Roman"/>
          <w:color w:val="002A4C"/>
          <w:sz w:val="24"/>
          <w:szCs w:val="24"/>
        </w:rPr>
        <w:t xml:space="preserve">. </w:t>
      </w:r>
      <w:r w:rsidR="00A51716">
        <w:rPr>
          <w:rFonts w:ascii="Times New Roman" w:hAnsi="Times New Roman" w:cs="Times New Roman"/>
          <w:color w:val="002A4C"/>
          <w:sz w:val="24"/>
          <w:szCs w:val="24"/>
        </w:rPr>
        <w:t xml:space="preserve">The introduction of the </w:t>
      </w:r>
      <w:r w:rsidR="00A51716" w:rsidRPr="009A15FA">
        <w:rPr>
          <w:rFonts w:ascii="Times New Roman" w:hAnsi="Times New Roman" w:cs="Times New Roman"/>
          <w:i/>
          <w:iCs/>
          <w:color w:val="002A4C"/>
          <w:sz w:val="24"/>
          <w:szCs w:val="24"/>
        </w:rPr>
        <w:t xml:space="preserve">Police Training and Independent Review Act </w:t>
      </w:r>
      <w:r w:rsidR="008642E3">
        <w:rPr>
          <w:rFonts w:ascii="Times New Roman" w:hAnsi="Times New Roman" w:cs="Times New Roman"/>
          <w:color w:val="002A4C"/>
          <w:sz w:val="24"/>
          <w:szCs w:val="24"/>
        </w:rPr>
        <w:t>this Congress follows the</w:t>
      </w:r>
      <w:r w:rsidR="00A51716">
        <w:rPr>
          <w:rFonts w:ascii="Times New Roman" w:hAnsi="Times New Roman" w:cs="Times New Roman"/>
          <w:color w:val="002A4C"/>
          <w:sz w:val="24"/>
          <w:szCs w:val="24"/>
        </w:rPr>
        <w:t xml:space="preserve"> </w:t>
      </w:r>
      <w:r w:rsidR="008642E3">
        <w:rPr>
          <w:rFonts w:ascii="Times New Roman" w:hAnsi="Times New Roman" w:cs="Times New Roman"/>
          <w:color w:val="002A4C"/>
          <w:sz w:val="24"/>
          <w:szCs w:val="24"/>
        </w:rPr>
        <w:t>fatal shooting</w:t>
      </w:r>
      <w:r w:rsidR="002B2A7A">
        <w:rPr>
          <w:rFonts w:ascii="Times New Roman" w:hAnsi="Times New Roman" w:cs="Times New Roman"/>
          <w:color w:val="002A4C"/>
          <w:sz w:val="24"/>
          <w:szCs w:val="24"/>
        </w:rPr>
        <w:t xml:space="preserve"> of </w:t>
      </w:r>
      <w:r w:rsidR="002B2A7A" w:rsidRPr="000D3B88">
        <w:rPr>
          <w:rFonts w:ascii="Times New Roman" w:hAnsi="Times New Roman" w:cs="Times New Roman"/>
          <w:color w:val="002A4C"/>
          <w:sz w:val="24"/>
          <w:szCs w:val="24"/>
        </w:rPr>
        <w:t>Sonya Massey</w:t>
      </w:r>
      <w:r w:rsidR="00184C6A">
        <w:rPr>
          <w:rFonts w:ascii="Times New Roman" w:hAnsi="Times New Roman" w:cs="Times New Roman"/>
          <w:color w:val="002A4C"/>
          <w:sz w:val="24"/>
          <w:szCs w:val="24"/>
        </w:rPr>
        <w:t xml:space="preserve"> in her </w:t>
      </w:r>
      <w:r w:rsidR="00184C6A" w:rsidRPr="00184C6A">
        <w:rPr>
          <w:rFonts w:ascii="Times New Roman" w:hAnsi="Times New Roman" w:cs="Times New Roman"/>
          <w:color w:val="002A4C"/>
          <w:sz w:val="24"/>
          <w:szCs w:val="24"/>
        </w:rPr>
        <w:t>home near Springfield, Illinois</w:t>
      </w:r>
      <w:r w:rsidR="008642E3">
        <w:rPr>
          <w:rFonts w:ascii="Times New Roman" w:hAnsi="Times New Roman" w:cs="Times New Roman"/>
          <w:color w:val="002A4C"/>
          <w:sz w:val="24"/>
          <w:szCs w:val="24"/>
        </w:rPr>
        <w:t xml:space="preserve"> by the sheriff’s deputy she called for help</w:t>
      </w:r>
      <w:r w:rsidR="00A55E8F">
        <w:rPr>
          <w:rFonts w:ascii="Times New Roman" w:hAnsi="Times New Roman" w:cs="Times New Roman"/>
          <w:color w:val="002A4C"/>
          <w:sz w:val="24"/>
          <w:szCs w:val="24"/>
        </w:rPr>
        <w:t xml:space="preserve">. </w:t>
      </w:r>
      <w:r w:rsidR="001A656A">
        <w:rPr>
          <w:rFonts w:ascii="Times New Roman" w:hAnsi="Times New Roman" w:cs="Times New Roman"/>
          <w:color w:val="002A4C"/>
          <w:sz w:val="24"/>
          <w:szCs w:val="24"/>
        </w:rPr>
        <w:t xml:space="preserve">The </w:t>
      </w:r>
      <w:r w:rsidR="00AE2808">
        <w:rPr>
          <w:rFonts w:ascii="Times New Roman" w:hAnsi="Times New Roman" w:cs="Times New Roman"/>
          <w:color w:val="002A4C"/>
          <w:sz w:val="24"/>
          <w:szCs w:val="24"/>
        </w:rPr>
        <w:t xml:space="preserve">body </w:t>
      </w:r>
      <w:r w:rsidR="000D3B88">
        <w:rPr>
          <w:rFonts w:ascii="Times New Roman" w:hAnsi="Times New Roman" w:cs="Times New Roman"/>
          <w:color w:val="002A4C"/>
          <w:sz w:val="24"/>
          <w:szCs w:val="24"/>
        </w:rPr>
        <w:t xml:space="preserve">worn </w:t>
      </w:r>
      <w:r w:rsidR="00AE2808">
        <w:rPr>
          <w:rFonts w:ascii="Times New Roman" w:hAnsi="Times New Roman" w:cs="Times New Roman"/>
          <w:color w:val="002A4C"/>
          <w:sz w:val="24"/>
          <w:szCs w:val="24"/>
        </w:rPr>
        <w:t>cam</w:t>
      </w:r>
      <w:r w:rsidR="000D3B88">
        <w:rPr>
          <w:rFonts w:ascii="Times New Roman" w:hAnsi="Times New Roman" w:cs="Times New Roman"/>
          <w:color w:val="002A4C"/>
          <w:sz w:val="24"/>
          <w:szCs w:val="24"/>
        </w:rPr>
        <w:t>era</w:t>
      </w:r>
      <w:r w:rsidR="00AE2808">
        <w:rPr>
          <w:rFonts w:ascii="Times New Roman" w:hAnsi="Times New Roman" w:cs="Times New Roman"/>
          <w:color w:val="002A4C"/>
          <w:sz w:val="24"/>
          <w:szCs w:val="24"/>
        </w:rPr>
        <w:t xml:space="preserve"> footage</w:t>
      </w:r>
      <w:r w:rsidR="000D3B88">
        <w:rPr>
          <w:rFonts w:ascii="Times New Roman" w:hAnsi="Times New Roman" w:cs="Times New Roman"/>
          <w:color w:val="002A4C"/>
          <w:sz w:val="24"/>
          <w:szCs w:val="24"/>
        </w:rPr>
        <w:t xml:space="preserve"> </w:t>
      </w:r>
      <w:r w:rsidR="008642E3">
        <w:rPr>
          <w:rFonts w:ascii="Times New Roman" w:hAnsi="Times New Roman" w:cs="Times New Roman"/>
          <w:color w:val="002A4C"/>
          <w:sz w:val="24"/>
          <w:szCs w:val="24"/>
        </w:rPr>
        <w:t>of this horrible incident</w:t>
      </w:r>
      <w:r w:rsidR="00254955">
        <w:rPr>
          <w:rFonts w:ascii="Times New Roman" w:hAnsi="Times New Roman" w:cs="Times New Roman"/>
          <w:color w:val="002A4C"/>
          <w:sz w:val="24"/>
          <w:szCs w:val="24"/>
        </w:rPr>
        <w:t xml:space="preserve"> </w:t>
      </w:r>
      <w:r w:rsidR="000D3B88">
        <w:rPr>
          <w:rFonts w:ascii="Times New Roman" w:hAnsi="Times New Roman" w:cs="Times New Roman"/>
          <w:color w:val="002A4C"/>
          <w:sz w:val="24"/>
          <w:szCs w:val="24"/>
        </w:rPr>
        <w:t>emphasizes</w:t>
      </w:r>
      <w:r w:rsidR="00254955">
        <w:rPr>
          <w:rFonts w:ascii="Times New Roman" w:hAnsi="Times New Roman" w:cs="Times New Roman"/>
          <w:color w:val="002A4C"/>
          <w:sz w:val="24"/>
          <w:szCs w:val="24"/>
        </w:rPr>
        <w:t xml:space="preserve"> a </w:t>
      </w:r>
      <w:r w:rsidR="008642E3">
        <w:rPr>
          <w:rFonts w:ascii="Times New Roman" w:hAnsi="Times New Roman" w:cs="Times New Roman"/>
          <w:color w:val="002A4C"/>
          <w:sz w:val="24"/>
          <w:szCs w:val="24"/>
        </w:rPr>
        <w:t xml:space="preserve">clear </w:t>
      </w:r>
      <w:r w:rsidR="00254955">
        <w:rPr>
          <w:rFonts w:ascii="Times New Roman" w:hAnsi="Times New Roman" w:cs="Times New Roman"/>
          <w:color w:val="002A4C"/>
          <w:sz w:val="24"/>
          <w:szCs w:val="24"/>
        </w:rPr>
        <w:t xml:space="preserve">need for </w:t>
      </w:r>
      <w:r w:rsidR="00474937">
        <w:rPr>
          <w:rFonts w:ascii="Times New Roman" w:hAnsi="Times New Roman" w:cs="Times New Roman"/>
          <w:color w:val="002A4C"/>
          <w:sz w:val="24"/>
          <w:szCs w:val="24"/>
        </w:rPr>
        <w:t>crisis intervention</w:t>
      </w:r>
      <w:r w:rsidR="001A6393">
        <w:rPr>
          <w:rFonts w:ascii="Times New Roman" w:hAnsi="Times New Roman" w:cs="Times New Roman"/>
          <w:color w:val="002A4C"/>
          <w:sz w:val="24"/>
          <w:szCs w:val="24"/>
        </w:rPr>
        <w:t xml:space="preserve"> and de-escalation tactics</w:t>
      </w:r>
      <w:r w:rsidR="00474937">
        <w:rPr>
          <w:rFonts w:ascii="Times New Roman" w:hAnsi="Times New Roman" w:cs="Times New Roman"/>
          <w:color w:val="002A4C"/>
          <w:sz w:val="24"/>
          <w:szCs w:val="24"/>
        </w:rPr>
        <w:t xml:space="preserve"> </w:t>
      </w:r>
      <w:r w:rsidR="001A6393">
        <w:rPr>
          <w:rFonts w:ascii="Times New Roman" w:hAnsi="Times New Roman" w:cs="Times New Roman"/>
          <w:color w:val="002A4C"/>
          <w:sz w:val="24"/>
          <w:szCs w:val="24"/>
        </w:rPr>
        <w:t>among law enforcement officers</w:t>
      </w:r>
      <w:r w:rsidR="00A55E8F">
        <w:rPr>
          <w:rFonts w:ascii="Times New Roman" w:hAnsi="Times New Roman" w:cs="Times New Roman"/>
          <w:color w:val="002A4C"/>
          <w:sz w:val="24"/>
          <w:szCs w:val="24"/>
        </w:rPr>
        <w:t>, and the speedy referral to a separate state’s attorney’s office demonstrates the effectiveness of mandating</w:t>
      </w:r>
      <w:r w:rsidR="003422EF">
        <w:rPr>
          <w:rFonts w:ascii="Times New Roman" w:hAnsi="Times New Roman" w:cs="Times New Roman"/>
          <w:color w:val="002A4C"/>
          <w:sz w:val="24"/>
          <w:szCs w:val="24"/>
        </w:rPr>
        <w:t xml:space="preserve"> </w:t>
      </w:r>
      <w:r w:rsidR="00527F34">
        <w:rPr>
          <w:rFonts w:ascii="Times New Roman" w:hAnsi="Times New Roman" w:cs="Times New Roman"/>
          <w:color w:val="002A4C"/>
          <w:sz w:val="24"/>
          <w:szCs w:val="24"/>
        </w:rPr>
        <w:t xml:space="preserve">objective, </w:t>
      </w:r>
      <w:r w:rsidR="003422EF">
        <w:rPr>
          <w:rFonts w:ascii="Times New Roman" w:hAnsi="Times New Roman" w:cs="Times New Roman"/>
          <w:color w:val="002A4C"/>
          <w:sz w:val="24"/>
          <w:szCs w:val="24"/>
        </w:rPr>
        <w:t xml:space="preserve">independent prosecutors </w:t>
      </w:r>
      <w:r w:rsidR="00E94B28">
        <w:rPr>
          <w:rFonts w:ascii="Times New Roman" w:hAnsi="Times New Roman" w:cs="Times New Roman"/>
          <w:color w:val="002A4C"/>
          <w:sz w:val="24"/>
          <w:szCs w:val="24"/>
        </w:rPr>
        <w:t>t</w:t>
      </w:r>
      <w:r w:rsidR="00A55E8F">
        <w:rPr>
          <w:rFonts w:ascii="Times New Roman" w:hAnsi="Times New Roman" w:cs="Times New Roman"/>
          <w:color w:val="002A4C"/>
          <w:sz w:val="24"/>
          <w:szCs w:val="24"/>
        </w:rPr>
        <w:t xml:space="preserve">o </w:t>
      </w:r>
      <w:r w:rsidR="00E94B28">
        <w:rPr>
          <w:rFonts w:ascii="Times New Roman" w:hAnsi="Times New Roman" w:cs="Times New Roman"/>
          <w:color w:val="002A4C"/>
          <w:sz w:val="24"/>
          <w:szCs w:val="24"/>
        </w:rPr>
        <w:t xml:space="preserve">hold </w:t>
      </w:r>
      <w:r w:rsidR="009B3214">
        <w:rPr>
          <w:rFonts w:ascii="Times New Roman" w:hAnsi="Times New Roman" w:cs="Times New Roman"/>
          <w:color w:val="002A4C"/>
          <w:sz w:val="24"/>
          <w:szCs w:val="24"/>
        </w:rPr>
        <w:t>law enforcement officers</w:t>
      </w:r>
      <w:r w:rsidR="008642E3">
        <w:rPr>
          <w:rFonts w:ascii="Times New Roman" w:hAnsi="Times New Roman" w:cs="Times New Roman"/>
          <w:color w:val="002A4C"/>
          <w:sz w:val="24"/>
          <w:szCs w:val="24"/>
        </w:rPr>
        <w:t xml:space="preserve"> </w:t>
      </w:r>
      <w:r w:rsidR="009B3214">
        <w:rPr>
          <w:rFonts w:ascii="Times New Roman" w:hAnsi="Times New Roman" w:cs="Times New Roman"/>
          <w:color w:val="002A4C"/>
          <w:sz w:val="24"/>
          <w:szCs w:val="24"/>
        </w:rPr>
        <w:t>accountable</w:t>
      </w:r>
      <w:r w:rsidR="00DD4796">
        <w:rPr>
          <w:rFonts w:ascii="Times New Roman" w:hAnsi="Times New Roman" w:cs="Times New Roman"/>
          <w:color w:val="002A4C"/>
          <w:sz w:val="24"/>
          <w:szCs w:val="24"/>
        </w:rPr>
        <w:t xml:space="preserve"> </w:t>
      </w:r>
      <w:r w:rsidR="00527F34">
        <w:rPr>
          <w:rFonts w:ascii="Times New Roman" w:hAnsi="Times New Roman" w:cs="Times New Roman"/>
          <w:color w:val="002A4C"/>
          <w:sz w:val="24"/>
          <w:szCs w:val="24"/>
        </w:rPr>
        <w:t>when there is a police-involved use of deadly force</w:t>
      </w:r>
      <w:r w:rsidR="00B31F17">
        <w:rPr>
          <w:rFonts w:ascii="Times New Roman" w:hAnsi="Times New Roman" w:cs="Times New Roman"/>
          <w:color w:val="002A4C"/>
          <w:sz w:val="24"/>
          <w:szCs w:val="24"/>
        </w:rPr>
        <w:t xml:space="preserve">. </w:t>
      </w:r>
      <w:r w:rsidR="008642E3">
        <w:rPr>
          <w:rFonts w:ascii="Times New Roman" w:hAnsi="Times New Roman" w:cs="Times New Roman"/>
          <w:color w:val="002A4C"/>
          <w:sz w:val="24"/>
          <w:szCs w:val="24"/>
        </w:rPr>
        <w:t xml:space="preserve">Sonya Massey’s </w:t>
      </w:r>
      <w:r w:rsidR="00527F34">
        <w:rPr>
          <w:rFonts w:ascii="Times New Roman" w:hAnsi="Times New Roman" w:cs="Times New Roman"/>
          <w:color w:val="002A4C"/>
          <w:sz w:val="24"/>
          <w:szCs w:val="24"/>
        </w:rPr>
        <w:t>death</w:t>
      </w:r>
      <w:r w:rsidR="008642E3">
        <w:rPr>
          <w:rFonts w:ascii="Times New Roman" w:hAnsi="Times New Roman" w:cs="Times New Roman"/>
          <w:color w:val="002A4C"/>
          <w:sz w:val="24"/>
          <w:szCs w:val="24"/>
        </w:rPr>
        <w:t xml:space="preserve"> is </w:t>
      </w:r>
      <w:r w:rsidR="00736C8D" w:rsidRPr="00736C8D">
        <w:rPr>
          <w:rFonts w:ascii="Times New Roman" w:hAnsi="Times New Roman" w:cs="Times New Roman"/>
          <w:color w:val="002A4C"/>
          <w:sz w:val="24"/>
          <w:szCs w:val="24"/>
        </w:rPr>
        <w:t xml:space="preserve">inexcusable and </w:t>
      </w:r>
      <w:r w:rsidR="00736C8D">
        <w:rPr>
          <w:rFonts w:ascii="Times New Roman" w:hAnsi="Times New Roman" w:cs="Times New Roman"/>
          <w:color w:val="002A4C"/>
          <w:sz w:val="24"/>
          <w:szCs w:val="24"/>
        </w:rPr>
        <w:t>should</w:t>
      </w:r>
      <w:r w:rsidR="00736C8D" w:rsidRPr="00736C8D">
        <w:rPr>
          <w:rFonts w:ascii="Times New Roman" w:hAnsi="Times New Roman" w:cs="Times New Roman"/>
          <w:color w:val="002A4C"/>
          <w:sz w:val="24"/>
          <w:szCs w:val="24"/>
        </w:rPr>
        <w:t xml:space="preserve"> not reflect the values or training of </w:t>
      </w:r>
      <w:r w:rsidR="00B00B4C">
        <w:rPr>
          <w:rFonts w:ascii="Times New Roman" w:hAnsi="Times New Roman" w:cs="Times New Roman"/>
          <w:color w:val="002A4C"/>
          <w:sz w:val="24"/>
          <w:szCs w:val="24"/>
        </w:rPr>
        <w:t xml:space="preserve">law enforcement officials. </w:t>
      </w:r>
    </w:p>
    <w:p w14:paraId="7A46AF01" w14:textId="59A79D49" w:rsidR="00681A05" w:rsidRPr="00681A05" w:rsidRDefault="005C5B19" w:rsidP="00A55E8F">
      <w:pPr>
        <w:spacing w:before="240" w:after="0" w:line="276" w:lineRule="auto"/>
        <w:jc w:val="both"/>
        <w:rPr>
          <w:rFonts w:ascii="Times New Roman" w:hAnsi="Times New Roman" w:cs="Times New Roman"/>
          <w:i/>
          <w:iCs/>
          <w:sz w:val="24"/>
          <w:szCs w:val="24"/>
        </w:rPr>
      </w:pPr>
      <w:r w:rsidRPr="005C5B19">
        <w:rPr>
          <w:rFonts w:ascii="Times New Roman" w:hAnsi="Times New Roman" w:cs="Times New Roman"/>
          <w:i/>
          <w:iCs/>
          <w:color w:val="002A4C"/>
          <w:sz w:val="24"/>
          <w:szCs w:val="24"/>
        </w:rPr>
        <w:t>Representative Steve Cohen (TN-09) is leading a companion bill in the House.</w:t>
      </w:r>
    </w:p>
    <w:p w14:paraId="42D8C278" w14:textId="48B8F2C8" w:rsidR="005C5B19" w:rsidRPr="005C5B19" w:rsidRDefault="005C5B19" w:rsidP="00681A05">
      <w:pPr>
        <w:spacing w:before="240" w:line="276" w:lineRule="auto"/>
        <w:jc w:val="both"/>
        <w:rPr>
          <w:rFonts w:ascii="Times New Roman" w:hAnsi="Times New Roman" w:cs="Times New Roman"/>
          <w:color w:val="002A4C"/>
          <w:sz w:val="24"/>
          <w:szCs w:val="24"/>
        </w:rPr>
      </w:pPr>
      <w:r>
        <w:rPr>
          <w:rFonts w:ascii="Times New Roman" w:hAnsi="Times New Roman" w:cs="Times New Roman"/>
          <w:b/>
          <w:bCs/>
          <w:color w:val="002A4C"/>
          <w:sz w:val="24"/>
          <w:szCs w:val="24"/>
          <w:u w:val="single"/>
        </w:rPr>
        <w:t>Bill Summary</w:t>
      </w:r>
      <w:r>
        <w:rPr>
          <w:rFonts w:ascii="Times New Roman" w:hAnsi="Times New Roman" w:cs="Times New Roman"/>
          <w:color w:val="002A4C"/>
          <w:sz w:val="24"/>
          <w:szCs w:val="24"/>
        </w:rPr>
        <w:t>:</w:t>
      </w:r>
      <w:r w:rsidRPr="005C5B19">
        <w:rPr>
          <w:rFonts w:ascii="Times New Roman" w:hAnsi="Times New Roman" w:cs="Times New Roman"/>
          <w:color w:val="002A4C"/>
          <w:sz w:val="24"/>
          <w:szCs w:val="24"/>
        </w:rPr>
        <w:t xml:space="preserve"> </w:t>
      </w:r>
      <w:r w:rsidRPr="00A55E8F">
        <w:rPr>
          <w:rFonts w:ascii="Times New Roman" w:hAnsi="Times New Roman" w:cs="Times New Roman"/>
          <w:i/>
          <w:iCs/>
          <w:color w:val="002A4C"/>
          <w:sz w:val="24"/>
          <w:szCs w:val="24"/>
        </w:rPr>
        <w:t>the Police Training and Independent Review Act</w:t>
      </w:r>
      <w:r>
        <w:rPr>
          <w:rFonts w:ascii="Times New Roman" w:hAnsi="Times New Roman" w:cs="Times New Roman"/>
          <w:color w:val="002A4C"/>
          <w:sz w:val="24"/>
          <w:szCs w:val="24"/>
        </w:rPr>
        <w:t xml:space="preserve"> would</w:t>
      </w:r>
      <w:r w:rsidRPr="005C5B19">
        <w:rPr>
          <w:rFonts w:ascii="Times New Roman" w:hAnsi="Times New Roman" w:cs="Times New Roman"/>
          <w:color w:val="002A4C"/>
          <w:sz w:val="24"/>
          <w:szCs w:val="24"/>
        </w:rPr>
        <w:t>:</w:t>
      </w:r>
    </w:p>
    <w:p w14:paraId="10A94D57" w14:textId="61B2B162" w:rsidR="005C5B19" w:rsidRDefault="005C5B19" w:rsidP="005C5B19">
      <w:pPr>
        <w:pStyle w:val="ListParagraph"/>
        <w:numPr>
          <w:ilvl w:val="0"/>
          <w:numId w:val="3"/>
        </w:numPr>
        <w:spacing w:line="276" w:lineRule="auto"/>
        <w:jc w:val="both"/>
        <w:rPr>
          <w:rFonts w:ascii="Times New Roman" w:hAnsi="Times New Roman" w:cs="Times New Roman"/>
          <w:color w:val="002A4C"/>
          <w:sz w:val="24"/>
          <w:szCs w:val="24"/>
        </w:rPr>
      </w:pPr>
      <w:r w:rsidRPr="005C5B19">
        <w:rPr>
          <w:rFonts w:ascii="Times New Roman" w:hAnsi="Times New Roman" w:cs="Times New Roman"/>
          <w:color w:val="002A4C"/>
          <w:sz w:val="24"/>
          <w:szCs w:val="24"/>
        </w:rPr>
        <w:t>Create a financial incentive by authorizing the U.S. Attorney General to award grants for States that require training for law enforcement officials on fair and impartial policing, crisis intervention, de-escalation tactics as well as best practices for working with members of the community with disabilities or mental health conditions; and</w:t>
      </w:r>
    </w:p>
    <w:p w14:paraId="613EEFB6" w14:textId="77777777" w:rsidR="005C5B19" w:rsidRPr="005C5B19" w:rsidRDefault="005C5B19" w:rsidP="005C5B19">
      <w:pPr>
        <w:pStyle w:val="ListParagraph"/>
        <w:spacing w:line="276" w:lineRule="auto"/>
        <w:jc w:val="both"/>
        <w:rPr>
          <w:rFonts w:ascii="Times New Roman" w:hAnsi="Times New Roman" w:cs="Times New Roman"/>
          <w:color w:val="002A4C"/>
          <w:sz w:val="24"/>
          <w:szCs w:val="24"/>
        </w:rPr>
      </w:pPr>
    </w:p>
    <w:p w14:paraId="6B23210C" w14:textId="7241286E" w:rsidR="006331B0" w:rsidRPr="00681A05" w:rsidRDefault="005C5B19" w:rsidP="005C5B19">
      <w:pPr>
        <w:pStyle w:val="ListParagraph"/>
        <w:numPr>
          <w:ilvl w:val="0"/>
          <w:numId w:val="3"/>
        </w:numPr>
        <w:spacing w:line="276" w:lineRule="auto"/>
        <w:jc w:val="both"/>
        <w:rPr>
          <w:rFonts w:ascii="Times New Roman" w:hAnsi="Times New Roman" w:cs="Times New Roman"/>
          <w:color w:val="002A4C"/>
          <w:sz w:val="24"/>
          <w:szCs w:val="24"/>
        </w:rPr>
      </w:pPr>
      <w:r w:rsidRPr="005C5B19">
        <w:rPr>
          <w:rFonts w:ascii="Times New Roman" w:hAnsi="Times New Roman" w:cs="Times New Roman"/>
          <w:color w:val="002A4C"/>
          <w:sz w:val="24"/>
          <w:szCs w:val="24"/>
        </w:rPr>
        <w:t xml:space="preserve">Encourage communities to use independent prosecutors to investigate law enforcement officials’ use of deadly force by authorizing the U.S. Attorney General to award grants to States that require an independent investigation and, if warranted, prosecution in cases where one or more of the alleged offenses result in death or serious bodily harm. </w:t>
      </w:r>
    </w:p>
    <w:sectPr w:rsidR="006331B0" w:rsidRPr="00681A05" w:rsidSect="00A55E8F">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AFCF8C" w14:textId="77777777" w:rsidR="00A55E8F" w:rsidRDefault="00A55E8F" w:rsidP="00A55E8F">
      <w:pPr>
        <w:spacing w:after="0" w:line="240" w:lineRule="auto"/>
      </w:pPr>
      <w:r>
        <w:separator/>
      </w:r>
    </w:p>
  </w:endnote>
  <w:endnote w:type="continuationSeparator" w:id="0">
    <w:p w14:paraId="322BB4B7" w14:textId="77777777" w:rsidR="00A55E8F" w:rsidRDefault="00A55E8F" w:rsidP="00A55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7DF4D" w14:textId="77777777" w:rsidR="00A55E8F" w:rsidRDefault="00A55E8F" w:rsidP="00A55E8F">
      <w:pPr>
        <w:spacing w:after="0" w:line="240" w:lineRule="auto"/>
      </w:pPr>
      <w:r>
        <w:separator/>
      </w:r>
    </w:p>
  </w:footnote>
  <w:footnote w:type="continuationSeparator" w:id="0">
    <w:p w14:paraId="784BDD46" w14:textId="77777777" w:rsidR="00A55E8F" w:rsidRDefault="00A55E8F" w:rsidP="00A55E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20A96"/>
    <w:multiLevelType w:val="hybridMultilevel"/>
    <w:tmpl w:val="76ECD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B4D5419"/>
    <w:multiLevelType w:val="hybridMultilevel"/>
    <w:tmpl w:val="1D546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6428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5699909">
    <w:abstractNumId w:val="0"/>
  </w:num>
  <w:num w:numId="3" w16cid:durableId="1056394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50D"/>
    <w:rsid w:val="00033B85"/>
    <w:rsid w:val="00042EDD"/>
    <w:rsid w:val="000D3B88"/>
    <w:rsid w:val="000E050C"/>
    <w:rsid w:val="000E1937"/>
    <w:rsid w:val="001230CF"/>
    <w:rsid w:val="00184C6A"/>
    <w:rsid w:val="001A6393"/>
    <w:rsid w:val="001A656A"/>
    <w:rsid w:val="001D320A"/>
    <w:rsid w:val="001F69BE"/>
    <w:rsid w:val="00254955"/>
    <w:rsid w:val="002B2A7A"/>
    <w:rsid w:val="003422EF"/>
    <w:rsid w:val="00474937"/>
    <w:rsid w:val="00527F34"/>
    <w:rsid w:val="00531331"/>
    <w:rsid w:val="0059786F"/>
    <w:rsid w:val="005C5B19"/>
    <w:rsid w:val="006331B0"/>
    <w:rsid w:val="00681A05"/>
    <w:rsid w:val="00682C68"/>
    <w:rsid w:val="006A551E"/>
    <w:rsid w:val="00736C8D"/>
    <w:rsid w:val="008642E3"/>
    <w:rsid w:val="009A15FA"/>
    <w:rsid w:val="009A2541"/>
    <w:rsid w:val="009A4251"/>
    <w:rsid w:val="009B3214"/>
    <w:rsid w:val="009D356E"/>
    <w:rsid w:val="00A51716"/>
    <w:rsid w:val="00A55E8F"/>
    <w:rsid w:val="00AE2808"/>
    <w:rsid w:val="00B00B4C"/>
    <w:rsid w:val="00B31F17"/>
    <w:rsid w:val="00B42E3A"/>
    <w:rsid w:val="00B47F6F"/>
    <w:rsid w:val="00B62D97"/>
    <w:rsid w:val="00DB650D"/>
    <w:rsid w:val="00DD4796"/>
    <w:rsid w:val="00E94B28"/>
    <w:rsid w:val="00E9644B"/>
    <w:rsid w:val="00EB119D"/>
    <w:rsid w:val="00F94084"/>
    <w:rsid w:val="00FC1A72"/>
    <w:rsid w:val="00FC5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57987"/>
  <w15:chartTrackingRefBased/>
  <w15:docId w15:val="{62BA6FCD-B60F-4D0B-B81C-664BE2F0B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50D"/>
    <w:pPr>
      <w:spacing w:line="254" w:lineRule="auto"/>
    </w:pPr>
    <w:rPr>
      <w:kern w:val="0"/>
      <w14:ligatures w14:val="none"/>
    </w:rPr>
  </w:style>
  <w:style w:type="paragraph" w:styleId="Heading1">
    <w:name w:val="heading 1"/>
    <w:basedOn w:val="Normal"/>
    <w:next w:val="Normal"/>
    <w:link w:val="Heading1Char"/>
    <w:uiPriority w:val="9"/>
    <w:qFormat/>
    <w:rsid w:val="00DB65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5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5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5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5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5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5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5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5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5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5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5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5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5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5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5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5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50D"/>
    <w:rPr>
      <w:rFonts w:eastAsiaTheme="majorEastAsia" w:cstheme="majorBidi"/>
      <w:color w:val="272727" w:themeColor="text1" w:themeTint="D8"/>
    </w:rPr>
  </w:style>
  <w:style w:type="paragraph" w:styleId="Title">
    <w:name w:val="Title"/>
    <w:basedOn w:val="Normal"/>
    <w:next w:val="Normal"/>
    <w:link w:val="TitleChar"/>
    <w:uiPriority w:val="10"/>
    <w:qFormat/>
    <w:rsid w:val="00DB6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5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5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5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50D"/>
    <w:pPr>
      <w:spacing w:before="160"/>
      <w:jc w:val="center"/>
    </w:pPr>
    <w:rPr>
      <w:i/>
      <w:iCs/>
      <w:color w:val="404040" w:themeColor="text1" w:themeTint="BF"/>
    </w:rPr>
  </w:style>
  <w:style w:type="character" w:customStyle="1" w:styleId="QuoteChar">
    <w:name w:val="Quote Char"/>
    <w:basedOn w:val="DefaultParagraphFont"/>
    <w:link w:val="Quote"/>
    <w:uiPriority w:val="29"/>
    <w:rsid w:val="00DB650D"/>
    <w:rPr>
      <w:i/>
      <w:iCs/>
      <w:color w:val="404040" w:themeColor="text1" w:themeTint="BF"/>
    </w:rPr>
  </w:style>
  <w:style w:type="paragraph" w:styleId="ListParagraph">
    <w:name w:val="List Paragraph"/>
    <w:basedOn w:val="Normal"/>
    <w:uiPriority w:val="34"/>
    <w:qFormat/>
    <w:rsid w:val="00DB650D"/>
    <w:pPr>
      <w:ind w:left="720"/>
      <w:contextualSpacing/>
    </w:pPr>
  </w:style>
  <w:style w:type="character" w:styleId="IntenseEmphasis">
    <w:name w:val="Intense Emphasis"/>
    <w:basedOn w:val="DefaultParagraphFont"/>
    <w:uiPriority w:val="21"/>
    <w:qFormat/>
    <w:rsid w:val="00DB650D"/>
    <w:rPr>
      <w:i/>
      <w:iCs/>
      <w:color w:val="0F4761" w:themeColor="accent1" w:themeShade="BF"/>
    </w:rPr>
  </w:style>
  <w:style w:type="paragraph" w:styleId="IntenseQuote">
    <w:name w:val="Intense Quote"/>
    <w:basedOn w:val="Normal"/>
    <w:next w:val="Normal"/>
    <w:link w:val="IntenseQuoteChar"/>
    <w:uiPriority w:val="30"/>
    <w:qFormat/>
    <w:rsid w:val="00DB65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50D"/>
    <w:rPr>
      <w:i/>
      <w:iCs/>
      <w:color w:val="0F4761" w:themeColor="accent1" w:themeShade="BF"/>
    </w:rPr>
  </w:style>
  <w:style w:type="character" w:styleId="IntenseReference">
    <w:name w:val="Intense Reference"/>
    <w:basedOn w:val="DefaultParagraphFont"/>
    <w:uiPriority w:val="32"/>
    <w:qFormat/>
    <w:rsid w:val="00DB650D"/>
    <w:rPr>
      <w:b/>
      <w:bCs/>
      <w:smallCaps/>
      <w:color w:val="0F4761" w:themeColor="accent1" w:themeShade="BF"/>
      <w:spacing w:val="5"/>
    </w:rPr>
  </w:style>
  <w:style w:type="character" w:styleId="Hyperlink">
    <w:name w:val="Hyperlink"/>
    <w:basedOn w:val="DefaultParagraphFont"/>
    <w:uiPriority w:val="99"/>
    <w:unhideWhenUsed/>
    <w:rsid w:val="00FC1A72"/>
    <w:rPr>
      <w:color w:val="467886" w:themeColor="hyperlink"/>
      <w:u w:val="single"/>
    </w:rPr>
  </w:style>
  <w:style w:type="character" w:styleId="UnresolvedMention">
    <w:name w:val="Unresolved Mention"/>
    <w:basedOn w:val="DefaultParagraphFont"/>
    <w:uiPriority w:val="99"/>
    <w:semiHidden/>
    <w:unhideWhenUsed/>
    <w:rsid w:val="00FC1A72"/>
    <w:rPr>
      <w:color w:val="605E5C"/>
      <w:shd w:val="clear" w:color="auto" w:fill="E1DFDD"/>
    </w:rPr>
  </w:style>
  <w:style w:type="character" w:styleId="CommentReference">
    <w:name w:val="annotation reference"/>
    <w:basedOn w:val="DefaultParagraphFont"/>
    <w:uiPriority w:val="99"/>
    <w:semiHidden/>
    <w:unhideWhenUsed/>
    <w:rsid w:val="001F69BE"/>
    <w:rPr>
      <w:sz w:val="16"/>
      <w:szCs w:val="16"/>
    </w:rPr>
  </w:style>
  <w:style w:type="paragraph" w:styleId="CommentText">
    <w:name w:val="annotation text"/>
    <w:basedOn w:val="Normal"/>
    <w:link w:val="CommentTextChar"/>
    <w:uiPriority w:val="99"/>
    <w:unhideWhenUsed/>
    <w:rsid w:val="001F69BE"/>
    <w:pPr>
      <w:spacing w:line="240" w:lineRule="auto"/>
    </w:pPr>
    <w:rPr>
      <w:sz w:val="20"/>
      <w:szCs w:val="20"/>
    </w:rPr>
  </w:style>
  <w:style w:type="character" w:customStyle="1" w:styleId="CommentTextChar">
    <w:name w:val="Comment Text Char"/>
    <w:basedOn w:val="DefaultParagraphFont"/>
    <w:link w:val="CommentText"/>
    <w:uiPriority w:val="99"/>
    <w:rsid w:val="001F69B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F69BE"/>
    <w:rPr>
      <w:b/>
      <w:bCs/>
    </w:rPr>
  </w:style>
  <w:style w:type="character" w:customStyle="1" w:styleId="CommentSubjectChar">
    <w:name w:val="Comment Subject Char"/>
    <w:basedOn w:val="CommentTextChar"/>
    <w:link w:val="CommentSubject"/>
    <w:uiPriority w:val="99"/>
    <w:semiHidden/>
    <w:rsid w:val="001F69BE"/>
    <w:rPr>
      <w:b/>
      <w:bCs/>
      <w:kern w:val="0"/>
      <w:sz w:val="20"/>
      <w:szCs w:val="20"/>
      <w14:ligatures w14:val="none"/>
    </w:rPr>
  </w:style>
  <w:style w:type="paragraph" w:styleId="Revision">
    <w:name w:val="Revision"/>
    <w:hidden/>
    <w:uiPriority w:val="99"/>
    <w:semiHidden/>
    <w:rsid w:val="009D356E"/>
    <w:pPr>
      <w:spacing w:after="0" w:line="240" w:lineRule="auto"/>
    </w:pPr>
    <w:rPr>
      <w:kern w:val="0"/>
      <w14:ligatures w14:val="none"/>
    </w:rPr>
  </w:style>
  <w:style w:type="paragraph" w:styleId="Header">
    <w:name w:val="header"/>
    <w:basedOn w:val="Normal"/>
    <w:link w:val="HeaderChar"/>
    <w:uiPriority w:val="99"/>
    <w:unhideWhenUsed/>
    <w:rsid w:val="00A55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E8F"/>
    <w:rPr>
      <w:kern w:val="0"/>
      <w14:ligatures w14:val="none"/>
    </w:rPr>
  </w:style>
  <w:style w:type="paragraph" w:styleId="Footer">
    <w:name w:val="footer"/>
    <w:basedOn w:val="Normal"/>
    <w:link w:val="FooterChar"/>
    <w:uiPriority w:val="99"/>
    <w:unhideWhenUsed/>
    <w:rsid w:val="00A55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E8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925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ost.com/graphics/investigations/police-shootings-databas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Selena (Duckworth)</dc:creator>
  <cp:keywords/>
  <dc:description/>
  <cp:lastModifiedBy>Hernandez, Selena (Duckworth)</cp:lastModifiedBy>
  <cp:revision>2</cp:revision>
  <dcterms:created xsi:type="dcterms:W3CDTF">2024-07-25T17:57:00Z</dcterms:created>
  <dcterms:modified xsi:type="dcterms:W3CDTF">2024-07-25T17:57:00Z</dcterms:modified>
</cp:coreProperties>
</file>